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BFB" w:rsidRPr="00415234" w:rsidRDefault="00415234">
      <w:pPr>
        <w:jc w:val="both"/>
        <w:rPr>
          <w:b/>
        </w:rPr>
      </w:pPr>
      <w:r w:rsidRPr="00415234">
        <w:rPr>
          <w:rFonts w:ascii="Arial" w:eastAsia="Arial" w:hAnsi="Arial" w:cs="Arial"/>
          <w:b/>
          <w:sz w:val="21"/>
        </w:rPr>
        <w:t xml:space="preserve">GRADE 8 MID-TERM ASSIGNMENTS </w:t>
      </w:r>
    </w:p>
    <w:p w:rsidR="001A5BFB" w:rsidRDefault="001A5BFB">
      <w:pPr>
        <w:jc w:val="both"/>
      </w:pPr>
    </w:p>
    <w:p w:rsidR="001A5BFB" w:rsidRPr="00415234" w:rsidRDefault="00415234">
      <w:pPr>
        <w:jc w:val="both"/>
        <w:rPr>
          <w:color w:val="FF0000"/>
        </w:rPr>
      </w:pPr>
      <w:r w:rsidRPr="00415234">
        <w:rPr>
          <w:rFonts w:ascii="Arial" w:eastAsia="Arial" w:hAnsi="Arial" w:cs="Arial"/>
          <w:color w:val="FF0000"/>
          <w:sz w:val="21"/>
        </w:rPr>
        <w:t xml:space="preserve">ENGLISH LANGUAGE </w:t>
      </w:r>
    </w:p>
    <w:p w:rsidR="001A5BFB" w:rsidRPr="00415234" w:rsidRDefault="00415234">
      <w:pPr>
        <w:jc w:val="both"/>
        <w:rPr>
          <w:color w:val="FF0000"/>
        </w:rPr>
      </w:pPr>
      <w:r w:rsidRPr="00415234">
        <w:rPr>
          <w:rFonts w:ascii="Arial" w:eastAsia="Arial" w:hAnsi="Arial" w:cs="Arial"/>
          <w:color w:val="FF0000"/>
          <w:sz w:val="21"/>
        </w:rPr>
        <w:t xml:space="preserve">MID TERM ASSIGNMENT FOR GRADE 8, </w:t>
      </w:r>
    </w:p>
    <w:p w:rsidR="001A5BFB" w:rsidRPr="00415234" w:rsidRDefault="00415234">
      <w:pPr>
        <w:jc w:val="both"/>
        <w:rPr>
          <w:color w:val="FF0000"/>
        </w:rPr>
      </w:pPr>
      <w:r w:rsidRPr="00415234">
        <w:rPr>
          <w:rFonts w:ascii="Arial" w:eastAsia="Arial" w:hAnsi="Arial" w:cs="Arial"/>
          <w:color w:val="FF0000"/>
          <w:sz w:val="21"/>
        </w:rPr>
        <w:t>Reading for Opinion (CHECKPOINT)</w:t>
      </w:r>
    </w:p>
    <w:p w:rsidR="001A5BFB" w:rsidRPr="00415234" w:rsidRDefault="00415234">
      <w:pPr>
        <w:jc w:val="both"/>
        <w:rPr>
          <w:color w:val="FF0000"/>
        </w:rPr>
      </w:pPr>
      <w:r w:rsidRPr="00415234">
        <w:rPr>
          <w:rFonts w:ascii="Arial" w:eastAsia="Arial" w:hAnsi="Arial" w:cs="Arial"/>
          <w:color w:val="FF0000"/>
          <w:sz w:val="21"/>
        </w:rPr>
        <w:t>Refer to pages 55 to 56.</w:t>
      </w:r>
    </w:p>
    <w:p w:rsidR="001A5BFB" w:rsidRPr="00415234" w:rsidRDefault="00415234">
      <w:pPr>
        <w:jc w:val="both"/>
        <w:rPr>
          <w:color w:val="FF0000"/>
        </w:rPr>
      </w:pPr>
      <w:r w:rsidRPr="00415234">
        <w:rPr>
          <w:rFonts w:ascii="Arial" w:eastAsia="Arial" w:hAnsi="Arial" w:cs="Arial"/>
          <w:color w:val="FF0000"/>
          <w:sz w:val="21"/>
        </w:rPr>
        <w:t>Carefully read the comprehension passage on  “THE BERMUDA TTRIANGLE”.</w:t>
      </w:r>
    </w:p>
    <w:p w:rsidR="001A5BFB" w:rsidRPr="00415234" w:rsidRDefault="00415234">
      <w:pPr>
        <w:rPr>
          <w:color w:val="FF0000"/>
        </w:rPr>
      </w:pPr>
      <w:r w:rsidRPr="00415234">
        <w:rPr>
          <w:rFonts w:ascii="Arial" w:eastAsia="Arial" w:hAnsi="Arial" w:cs="Arial"/>
          <w:color w:val="FF0000"/>
          <w:sz w:val="21"/>
        </w:rPr>
        <w:t>Answer the questions on Exercise 3. 10</w:t>
      </w:r>
    </w:p>
    <w:p w:rsidR="001A5BFB" w:rsidRDefault="001A5BFB">
      <w:pPr>
        <w:rPr>
          <w:rFonts w:ascii="Arial" w:eastAsia="Arial" w:hAnsi="Arial" w:cs="Arial"/>
          <w:sz w:val="21"/>
        </w:rPr>
      </w:pPr>
    </w:p>
    <w:p w:rsidR="001A5BFB" w:rsidRPr="00415234" w:rsidRDefault="00415234">
      <w:pPr>
        <w:rPr>
          <w:color w:val="E36C0A" w:themeColor="accent6" w:themeShade="BF"/>
        </w:rPr>
      </w:pPr>
      <w:r w:rsidRPr="00415234">
        <w:rPr>
          <w:rFonts w:ascii="Arial" w:eastAsia="Arial" w:hAnsi="Arial" w:cs="Arial"/>
          <w:color w:val="E36C0A" w:themeColor="accent6" w:themeShade="BF"/>
          <w:sz w:val="21"/>
        </w:rPr>
        <w:t>PHYSICS GRADE 8</w:t>
      </w:r>
    </w:p>
    <w:p w:rsidR="001A5BFB" w:rsidRPr="00415234" w:rsidRDefault="00415234">
      <w:pPr>
        <w:rPr>
          <w:color w:val="E36C0A" w:themeColor="accent6" w:themeShade="BF"/>
        </w:rPr>
      </w:pPr>
      <w:r w:rsidRPr="00415234">
        <w:rPr>
          <w:color w:val="E36C0A" w:themeColor="accent6" w:themeShade="BF"/>
        </w:rPr>
        <w:t>Write on the Earth’s Magnetic Field.</w:t>
      </w:r>
    </w:p>
    <w:p w:rsidR="001A5BFB" w:rsidRDefault="001A5BFB">
      <w:pPr>
        <w:jc w:val="both"/>
        <w:rPr>
          <w:rFonts w:ascii="Arial" w:eastAsia="Arial" w:hAnsi="Arial" w:cs="Arial"/>
          <w:sz w:val="21"/>
          <w:szCs w:val="21"/>
        </w:rPr>
      </w:pPr>
    </w:p>
    <w:p w:rsidR="001A5BFB" w:rsidRPr="00415234" w:rsidRDefault="00415234">
      <w:pPr>
        <w:jc w:val="both"/>
        <w:rPr>
          <w:color w:val="1F497D" w:themeColor="text2"/>
        </w:rPr>
      </w:pPr>
      <w:r w:rsidRPr="00415234">
        <w:rPr>
          <w:rFonts w:ascii="Arial" w:eastAsia="Arial" w:hAnsi="Arial" w:cs="Arial"/>
          <w:color w:val="1F497D" w:themeColor="text2"/>
          <w:sz w:val="21"/>
          <w:szCs w:val="21"/>
        </w:rPr>
        <w:t xml:space="preserve">MID TERM ASSIGNMENT ON MATHEMATICS </w:t>
      </w:r>
    </w:p>
    <w:p w:rsidR="001A5BFB" w:rsidRPr="00415234" w:rsidRDefault="00415234">
      <w:pPr>
        <w:rPr>
          <w:rFonts w:ascii="Arial" w:eastAsia="Arial" w:hAnsi="Arial" w:cs="Arial"/>
          <w:color w:val="1F497D" w:themeColor="text2"/>
          <w:sz w:val="21"/>
          <w:szCs w:val="21"/>
        </w:rPr>
      </w:pPr>
      <w:r w:rsidRPr="00415234">
        <w:rPr>
          <w:rFonts w:ascii="Arial" w:eastAsia="Arial" w:hAnsi="Arial" w:cs="Arial"/>
          <w:color w:val="1F497D" w:themeColor="text2"/>
          <w:sz w:val="21"/>
          <w:szCs w:val="21"/>
        </w:rPr>
        <w:t>ESSENTIAL MATHEMATICS PAGE 225 3a - e</w:t>
      </w:r>
    </w:p>
    <w:p w:rsidR="00415234" w:rsidRDefault="00415234">
      <w:pPr>
        <w:rPr>
          <w:rFonts w:ascii="Arial" w:eastAsia="Arial" w:hAnsi="Arial" w:cs="Arial"/>
          <w:sz w:val="21"/>
          <w:szCs w:val="21"/>
        </w:rPr>
      </w:pPr>
    </w:p>
    <w:p w:rsidR="001A5BFB" w:rsidRPr="00415234" w:rsidRDefault="00415234">
      <w:pPr>
        <w:rPr>
          <w:rFonts w:ascii="Arial" w:eastAsia="Arial" w:hAnsi="Arial" w:cs="Arial"/>
          <w:color w:val="0070C0"/>
          <w:sz w:val="21"/>
          <w:szCs w:val="21"/>
        </w:rPr>
      </w:pPr>
      <w:r w:rsidRPr="00415234">
        <w:rPr>
          <w:rFonts w:ascii="Arial" w:eastAsia="Arial" w:hAnsi="Arial" w:cs="Arial"/>
          <w:color w:val="0070C0"/>
          <w:sz w:val="21"/>
          <w:szCs w:val="21"/>
        </w:rPr>
        <w:t>CHEMISTRY</w:t>
      </w:r>
    </w:p>
    <w:p w:rsidR="001A5BFB" w:rsidRPr="00415234" w:rsidRDefault="00415234">
      <w:pPr>
        <w:rPr>
          <w:color w:val="0070C0"/>
        </w:rPr>
      </w:pPr>
      <w:r w:rsidRPr="00415234">
        <w:rPr>
          <w:color w:val="0070C0"/>
        </w:rPr>
        <w:t>Explain the meaning of water purification.</w:t>
      </w:r>
    </w:p>
    <w:p w:rsidR="001A5BFB" w:rsidRPr="00415234" w:rsidRDefault="00415234">
      <w:pPr>
        <w:rPr>
          <w:color w:val="0070C0"/>
        </w:rPr>
      </w:pPr>
      <w:r w:rsidRPr="00415234">
        <w:rPr>
          <w:color w:val="0070C0"/>
        </w:rPr>
        <w:t>Identify sources of water in their community.</w:t>
      </w:r>
    </w:p>
    <w:p w:rsidR="001A5BFB" w:rsidRPr="00415234" w:rsidRDefault="00415234">
      <w:pPr>
        <w:rPr>
          <w:color w:val="0070C0"/>
        </w:rPr>
      </w:pPr>
      <w:r w:rsidRPr="00415234">
        <w:rPr>
          <w:color w:val="0070C0"/>
        </w:rPr>
        <w:t>Describe differen</w:t>
      </w:r>
      <w:r w:rsidRPr="00415234">
        <w:rPr>
          <w:color w:val="0070C0"/>
        </w:rPr>
        <w:t>t methods of water purification.</w:t>
      </w:r>
    </w:p>
    <w:p w:rsidR="001A5BFB" w:rsidRPr="00415234" w:rsidRDefault="00415234">
      <w:pPr>
        <w:rPr>
          <w:color w:val="0070C0"/>
        </w:rPr>
      </w:pPr>
      <w:r w:rsidRPr="00415234">
        <w:rPr>
          <w:color w:val="0070C0"/>
        </w:rPr>
        <w:t>Demonstrate a simple water filtration process.</w:t>
      </w:r>
    </w:p>
    <w:p w:rsidR="001A5BFB" w:rsidRPr="00415234" w:rsidRDefault="00415234">
      <w:pPr>
        <w:rPr>
          <w:color w:val="0070C0"/>
        </w:rPr>
      </w:pPr>
      <w:r w:rsidRPr="00415234">
        <w:rPr>
          <w:color w:val="0070C0"/>
        </w:rPr>
        <w:t>Explain the importance of clean water to human health.</w:t>
      </w:r>
    </w:p>
    <w:p w:rsidR="001A5BFB" w:rsidRDefault="001A5BFB"/>
    <w:p w:rsidR="001A5BFB" w:rsidRPr="00415234" w:rsidRDefault="00415234">
      <w:pPr>
        <w:rPr>
          <w:color w:val="7030A0"/>
        </w:rPr>
      </w:pPr>
      <w:r w:rsidRPr="00415234">
        <w:rPr>
          <w:color w:val="7030A0"/>
        </w:rPr>
        <w:t>NVE</w:t>
      </w:r>
    </w:p>
    <w:p w:rsidR="001A5BFB" w:rsidRPr="00415234" w:rsidRDefault="00415234">
      <w:pPr>
        <w:rPr>
          <w:color w:val="7030A0"/>
        </w:rPr>
      </w:pPr>
      <w:r w:rsidRPr="00415234">
        <w:rPr>
          <w:color w:val="7030A0"/>
        </w:rPr>
        <w:t xml:space="preserve">1) Define group behavior </w:t>
      </w:r>
    </w:p>
    <w:p w:rsidR="001A5BFB" w:rsidRPr="00415234" w:rsidRDefault="00415234">
      <w:pPr>
        <w:rPr>
          <w:color w:val="7030A0"/>
        </w:rPr>
      </w:pPr>
      <w:r w:rsidRPr="00415234">
        <w:rPr>
          <w:color w:val="7030A0"/>
        </w:rPr>
        <w:t xml:space="preserve">2) Explain two types of group behavior </w:t>
      </w:r>
    </w:p>
    <w:p w:rsidR="00415234" w:rsidRDefault="00415234"/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lastRenderedPageBreak/>
        <w:t xml:space="preserve">Digital </w:t>
      </w:r>
      <w:r w:rsidRPr="00415234">
        <w:rPr>
          <w:color w:val="632423" w:themeColor="accent2" w:themeShade="80"/>
        </w:rPr>
        <w:t>Tech Grade 8</w:t>
      </w:r>
    </w:p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 xml:space="preserve">. </w:t>
      </w:r>
      <w:r w:rsidRPr="00415234">
        <w:rPr>
          <w:color w:val="632423" w:themeColor="accent2" w:themeShade="80"/>
        </w:rPr>
        <w:t xml:space="preserve">Network Topology Design </w:t>
      </w:r>
      <w:r w:rsidRPr="00415234">
        <w:rPr>
          <w:color w:val="632423" w:themeColor="accent2" w:themeShade="80"/>
        </w:rPr>
        <w:t>Challenge</w:t>
      </w:r>
    </w:p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>Task:</w:t>
      </w:r>
    </w:p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>A new secondary school is building a computer laboratory with 30 computers, 2 printers, and an internet connection.</w:t>
      </w:r>
    </w:p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>Questions:</w:t>
      </w:r>
    </w:p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>i. Which network topology would you recommend?</w:t>
      </w:r>
    </w:p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>ii. Draw the topology.</w:t>
      </w:r>
    </w:p>
    <w:p w:rsidR="001A5BFB" w:rsidRPr="00415234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>iii. Explain three reasons why you selected</w:t>
      </w:r>
      <w:r w:rsidRPr="00415234">
        <w:rPr>
          <w:color w:val="632423" w:themeColor="accent2" w:themeShade="80"/>
        </w:rPr>
        <w:t xml:space="preserve"> it.</w:t>
      </w:r>
    </w:p>
    <w:p w:rsidR="001A5BFB" w:rsidRDefault="00415234">
      <w:pPr>
        <w:rPr>
          <w:color w:val="632423" w:themeColor="accent2" w:themeShade="80"/>
        </w:rPr>
      </w:pPr>
      <w:r w:rsidRPr="00415234">
        <w:rPr>
          <w:color w:val="632423" w:themeColor="accent2" w:themeShade="80"/>
        </w:rPr>
        <w:t>iv. Mention one disadvantage of your chosen network topology.</w:t>
      </w:r>
    </w:p>
    <w:p w:rsidR="00415234" w:rsidRDefault="00415234">
      <w:pPr>
        <w:rPr>
          <w:color w:val="632423" w:themeColor="accent2" w:themeShade="80"/>
        </w:rPr>
      </w:pPr>
    </w:p>
    <w:p w:rsidR="00415234" w:rsidRPr="00415234" w:rsidRDefault="00415234" w:rsidP="00415234">
      <w:pPr>
        <w:pStyle w:val="ListParagraph"/>
        <w:spacing w:after="0"/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  <w:r w:rsidRPr="00415234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>Biology</w:t>
      </w:r>
      <w:bookmarkStart w:id="0" w:name="_GoBack"/>
      <w:bookmarkEnd w:id="0"/>
    </w:p>
    <w:p w:rsidR="00415234" w:rsidRPr="00415234" w:rsidRDefault="00415234" w:rsidP="00415234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  <w:r w:rsidRPr="00415234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>A 14-year-old construction worker in Lagos and a 14-year-old student who sits at a desk all day require different amounts of food. Explain which of the two individuals requires a higher daily intake of carbohydrates, giving a clear scientific reason.</w:t>
      </w:r>
    </w:p>
    <w:p w:rsidR="00415234" w:rsidRPr="00415234" w:rsidRDefault="00415234" w:rsidP="00415234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  <w:r w:rsidRPr="00415234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 xml:space="preserve">State three important key factors influencing dietary needs for humans </w:t>
      </w:r>
    </w:p>
    <w:p w:rsidR="00415234" w:rsidRPr="00415234" w:rsidRDefault="00415234" w:rsidP="00415234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  <w:r w:rsidRPr="00415234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>Define Exclusive Breastfeeding. State three benefits of breast milk over infant formula.</w:t>
      </w:r>
    </w:p>
    <w:p w:rsidR="00415234" w:rsidRPr="00415234" w:rsidRDefault="00415234" w:rsidP="00415234">
      <w:pPr>
        <w:pStyle w:val="ListParagraph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  <w:r w:rsidRPr="00415234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>Mention two life skills a teenager needs to practice abstinence successfully.</w:t>
      </w:r>
    </w:p>
    <w:p w:rsidR="00415234" w:rsidRPr="00415234" w:rsidRDefault="00415234" w:rsidP="00415234">
      <w:pPr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</w:p>
    <w:p w:rsidR="00415234" w:rsidRPr="00415234" w:rsidRDefault="00415234" w:rsidP="00415234">
      <w:pPr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</w:pPr>
      <w:r w:rsidRPr="00415234">
        <w:rPr>
          <w:rFonts w:ascii="Times New Roman" w:eastAsia="Times New Roman" w:hAnsi="Times New Roman" w:cs="Times New Roman"/>
          <w:color w:val="31849B" w:themeColor="accent5" w:themeShade="BF"/>
          <w:sz w:val="28"/>
          <w:szCs w:val="28"/>
        </w:rPr>
        <w:t>Research: What is the meaning of the acronym "ABC" in HIV prevention?</w:t>
      </w:r>
    </w:p>
    <w:p w:rsidR="00415234" w:rsidRDefault="00415234" w:rsidP="00415234">
      <w:pPr>
        <w:rPr>
          <w:rFonts w:ascii="Arial" w:eastAsia="Arial" w:hAnsi="Arial" w:cs="Arial"/>
          <w:sz w:val="22"/>
        </w:rPr>
      </w:pPr>
    </w:p>
    <w:p w:rsidR="00415234" w:rsidRDefault="00415234"/>
    <w:sectPr w:rsidR="004152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3574B3A"/>
    <w:multiLevelType w:val="hybridMultilevel"/>
    <w:tmpl w:val="6FF8D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BFB"/>
    <w:rsid w:val="001A5BFB"/>
    <w:rsid w:val="0041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734463A-167B-4475-8C9C-83CAAA31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MS Gothic" w:hAnsi="Calibri" w:cs="SimSu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MS Gothic" w:hAnsi="Calibri" w:cs="SimSu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0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57E99D-24DD-4AAC-97A8-D70477DE3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Microsoft account</cp:lastModifiedBy>
  <cp:revision>2</cp:revision>
  <dcterms:created xsi:type="dcterms:W3CDTF">2026-06-01T10:46:00Z</dcterms:created>
  <dcterms:modified xsi:type="dcterms:W3CDTF">2026-06-01T19:45:00Z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8dae9066bd7e4b31b02a348402385260</vt:lpwstr>
  </property>
</Properties>
</file>