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206D1C" w:rsidRPr="00583C2A" w:rsidRDefault="00583C2A">
      <w:pPr>
        <w:rPr>
          <w:b/>
          <w:sz w:val="24"/>
          <w:szCs w:val="24"/>
        </w:rPr>
      </w:pPr>
      <w:r w:rsidRPr="00583C2A">
        <w:rPr>
          <w:rFonts w:ascii="Arial" w:eastAsia="Arial" w:hAnsi="Arial" w:cs="Arial"/>
          <w:b/>
          <w:color w:val="000000"/>
        </w:rPr>
        <w:t xml:space="preserve">GRADE 10 MID-TERM ASSIGNMENTS </w:t>
      </w:r>
    </w:p>
    <w:p w14:paraId="00000002" w14:textId="77777777" w:rsidR="00206D1C" w:rsidRPr="00583C2A" w:rsidRDefault="00206D1C">
      <w:pPr>
        <w:rPr>
          <w:b/>
          <w:sz w:val="24"/>
          <w:szCs w:val="24"/>
        </w:rPr>
      </w:pPr>
    </w:p>
    <w:p w14:paraId="00000003" w14:textId="77777777" w:rsidR="00206D1C" w:rsidRPr="00583C2A" w:rsidRDefault="00583C2A">
      <w:pPr>
        <w:rPr>
          <w:b/>
          <w:sz w:val="24"/>
          <w:szCs w:val="24"/>
        </w:rPr>
      </w:pPr>
      <w:r w:rsidRPr="00583C2A">
        <w:rPr>
          <w:rFonts w:ascii="Arial" w:eastAsia="Arial" w:hAnsi="Arial" w:cs="Arial"/>
          <w:b/>
          <w:color w:val="000000"/>
        </w:rPr>
        <w:t xml:space="preserve">LITERATURE-IN-ENGLISH </w:t>
      </w:r>
    </w:p>
    <w:p w14:paraId="511B0C0E" w14:textId="77777777" w:rsidR="00583C2A" w:rsidRDefault="00583C2A" w:rsidP="00583C2A">
      <w:pPr>
        <w:jc w:val="left"/>
        <w:rPr>
          <w:sz w:val="24"/>
          <w:szCs w:val="24"/>
        </w:rPr>
      </w:pPr>
    </w:p>
    <w:p w14:paraId="00000005" w14:textId="77777777" w:rsidR="00206D1C" w:rsidRDefault="00583C2A" w:rsidP="00583C2A">
      <w:pPr>
        <w:jc w:val="left"/>
        <w:rPr>
          <w:sz w:val="24"/>
          <w:szCs w:val="24"/>
        </w:rPr>
      </w:pPr>
      <w:r>
        <w:rPr>
          <w:rFonts w:ascii="Arial" w:eastAsia="Arial" w:hAnsi="Arial" w:cs="Arial"/>
          <w:color w:val="000000"/>
          <w:sz w:val="22"/>
          <w:szCs w:val="22"/>
        </w:rPr>
        <w:t>Read Harper Lee’s</w:t>
      </w:r>
      <w:r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</w:rPr>
        <w:t xml:space="preserve"> To Kill a Mockingbird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06" w14:textId="77777777" w:rsidR="00206D1C" w:rsidRDefault="00583C2A">
      <w:pPr>
        <w:ind w:left="720" w:hanging="360"/>
        <w:jc w:val="left"/>
        <w:rPr>
          <w:sz w:val="24"/>
          <w:szCs w:val="24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In not less than two (2) pages, give the plot summary of the novel,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To Kill a Mockingbird.</w:t>
      </w:r>
    </w:p>
    <w:p w14:paraId="00000007" w14:textId="77777777" w:rsidR="00206D1C" w:rsidRDefault="00206D1C">
      <w:pPr>
        <w:ind w:left="720"/>
        <w:jc w:val="left"/>
        <w:rPr>
          <w:sz w:val="24"/>
          <w:szCs w:val="24"/>
        </w:rPr>
      </w:pPr>
    </w:p>
    <w:p w14:paraId="00000008" w14:textId="77777777" w:rsidR="00206D1C" w:rsidRPr="00583C2A" w:rsidRDefault="00583C2A">
      <w:pPr>
        <w:rPr>
          <w:b/>
          <w:sz w:val="24"/>
          <w:szCs w:val="24"/>
        </w:rPr>
      </w:pPr>
      <w:r w:rsidRPr="00583C2A">
        <w:rPr>
          <w:rFonts w:ascii="Arial" w:eastAsia="Arial" w:hAnsi="Arial" w:cs="Arial"/>
          <w:b/>
          <w:color w:val="000000"/>
        </w:rPr>
        <w:t xml:space="preserve">ENGLISH LANGUAGE </w:t>
      </w:r>
    </w:p>
    <w:p w14:paraId="00000009" w14:textId="77777777" w:rsidR="00206D1C" w:rsidRDefault="00583C2A">
      <w:pPr>
        <w:rPr>
          <w:sz w:val="24"/>
          <w:szCs w:val="24"/>
        </w:rPr>
      </w:pPr>
      <w:r>
        <w:rPr>
          <w:rFonts w:ascii="Arial" w:eastAsia="Arial" w:hAnsi="Arial" w:cs="Arial"/>
          <w:color w:val="000000"/>
        </w:rPr>
        <w:t xml:space="preserve">       1. Write out ten (10) Idioms and their meanings.</w:t>
      </w:r>
    </w:p>
    <w:p w14:paraId="0000000A" w14:textId="77777777" w:rsidR="00206D1C" w:rsidRDefault="00583C2A">
      <w:pPr>
        <w:rPr>
          <w:sz w:val="24"/>
          <w:szCs w:val="24"/>
        </w:rPr>
      </w:pPr>
      <w:r>
        <w:rPr>
          <w:rFonts w:ascii="Arial" w:eastAsia="Arial" w:hAnsi="Arial" w:cs="Arial"/>
          <w:color w:val="000000"/>
        </w:rPr>
        <w:t xml:space="preserve">       2. New Concept English Textbook, pages 172 to 173</w:t>
      </w:r>
    </w:p>
    <w:p w14:paraId="0000000B" w14:textId="77777777" w:rsidR="00206D1C" w:rsidRDefault="00583C2A">
      <w:pPr>
        <w:rPr>
          <w:sz w:val="24"/>
          <w:szCs w:val="24"/>
        </w:rPr>
      </w:pPr>
      <w:r>
        <w:rPr>
          <w:rFonts w:ascii="Arial" w:eastAsia="Arial" w:hAnsi="Arial" w:cs="Arial"/>
          <w:color w:val="000000"/>
        </w:rPr>
        <w:t xml:space="preserve">        Attempt the Comprehension and summary questions.</w:t>
      </w:r>
    </w:p>
    <w:p w14:paraId="0000000C" w14:textId="77777777" w:rsidR="00206D1C" w:rsidRDefault="00206D1C">
      <w:pPr>
        <w:rPr>
          <w:sz w:val="24"/>
          <w:szCs w:val="24"/>
        </w:rPr>
      </w:pPr>
    </w:p>
    <w:p w14:paraId="0000000D" w14:textId="77777777" w:rsidR="00206D1C" w:rsidRPr="00583C2A" w:rsidRDefault="00583C2A">
      <w:pPr>
        <w:rPr>
          <w:b/>
          <w:sz w:val="24"/>
          <w:szCs w:val="24"/>
        </w:rPr>
      </w:pPr>
      <w:r w:rsidRPr="00583C2A">
        <w:rPr>
          <w:rFonts w:ascii="Arial" w:eastAsia="Arial" w:hAnsi="Arial" w:cs="Arial"/>
          <w:b/>
          <w:color w:val="000000"/>
        </w:rPr>
        <w:t xml:space="preserve">FINANCIAL ACCOUNTING </w:t>
      </w:r>
    </w:p>
    <w:p w14:paraId="0000000E" w14:textId="77777777" w:rsidR="00206D1C" w:rsidRDefault="00583C2A">
      <w:pPr>
        <w:rPr>
          <w:sz w:val="24"/>
          <w:szCs w:val="24"/>
        </w:rPr>
      </w:pPr>
      <w:r w:rsidRPr="00583C2A">
        <w:rPr>
          <w:rFonts w:ascii="Arial" w:eastAsia="Arial" w:hAnsi="Arial" w:cs="Arial"/>
          <w:b/>
          <w:color w:val="000000"/>
        </w:rPr>
        <w:t>INSTRUCTIONS:</w:t>
      </w:r>
      <w:r>
        <w:rPr>
          <w:rFonts w:ascii="Arial" w:eastAsia="Arial" w:hAnsi="Arial" w:cs="Arial"/>
          <w:color w:val="000000"/>
        </w:rPr>
        <w:t xml:space="preserve"> Answer all questions.</w:t>
      </w:r>
    </w:p>
    <w:p w14:paraId="0000000F" w14:textId="77777777" w:rsidR="00206D1C" w:rsidRDefault="00206D1C">
      <w:pPr>
        <w:rPr>
          <w:sz w:val="24"/>
          <w:szCs w:val="24"/>
        </w:rPr>
      </w:pPr>
    </w:p>
    <w:p w14:paraId="00000010" w14:textId="77777777" w:rsidR="00206D1C" w:rsidRDefault="00583C2A">
      <w:pPr>
        <w:rPr>
          <w:sz w:val="24"/>
          <w:szCs w:val="24"/>
        </w:rPr>
      </w:pPr>
      <w:r>
        <w:rPr>
          <w:rFonts w:ascii="Arial" w:eastAsia="Arial" w:hAnsi="Arial" w:cs="Arial"/>
          <w:color w:val="000000"/>
        </w:rPr>
        <w:t>1.     What is bad debt?</w:t>
      </w:r>
    </w:p>
    <w:p w14:paraId="00000011" w14:textId="77777777" w:rsidR="00206D1C" w:rsidRDefault="00583C2A">
      <w:pPr>
        <w:rPr>
          <w:sz w:val="24"/>
          <w:szCs w:val="24"/>
        </w:rPr>
      </w:pPr>
      <w:r>
        <w:rPr>
          <w:rFonts w:ascii="Arial" w:eastAsia="Arial" w:hAnsi="Arial" w:cs="Arial"/>
          <w:color w:val="000000"/>
        </w:rPr>
        <w:t>2</w:t>
      </w:r>
      <w:r>
        <w:rPr>
          <w:rFonts w:ascii="Arial" w:eastAsia="Arial" w:hAnsi="Arial" w:cs="Arial"/>
          <w:color w:val="000000"/>
        </w:rPr>
        <w:t>.     State five circumstances that would lead to writing off a bad debt.</w:t>
      </w:r>
    </w:p>
    <w:p w14:paraId="00000012" w14:textId="77777777" w:rsidR="00206D1C" w:rsidRDefault="00583C2A">
      <w:pPr>
        <w:rPr>
          <w:sz w:val="24"/>
          <w:szCs w:val="24"/>
        </w:rPr>
      </w:pPr>
      <w:r>
        <w:rPr>
          <w:rFonts w:ascii="Arial" w:eastAsia="Arial" w:hAnsi="Arial" w:cs="Arial"/>
          <w:color w:val="000000"/>
        </w:rPr>
        <w:t>3.     State four differences between bad debts and provision for doubtful debts.</w:t>
      </w:r>
    </w:p>
    <w:p w14:paraId="00000013" w14:textId="77777777" w:rsidR="00206D1C" w:rsidRDefault="00206D1C">
      <w:pPr>
        <w:rPr>
          <w:sz w:val="24"/>
          <w:szCs w:val="24"/>
        </w:rPr>
      </w:pPr>
    </w:p>
    <w:p w14:paraId="00000014" w14:textId="77777777" w:rsidR="00206D1C" w:rsidRPr="00583C2A" w:rsidRDefault="00583C2A">
      <w:pPr>
        <w:rPr>
          <w:b/>
          <w:sz w:val="24"/>
          <w:szCs w:val="24"/>
        </w:rPr>
      </w:pPr>
      <w:r w:rsidRPr="00583C2A">
        <w:rPr>
          <w:rFonts w:ascii="Arial" w:eastAsia="Arial" w:hAnsi="Arial" w:cs="Arial"/>
          <w:b/>
          <w:color w:val="000000"/>
        </w:rPr>
        <w:t xml:space="preserve">HISTORICAL STUDIES </w:t>
      </w:r>
    </w:p>
    <w:p w14:paraId="00000015" w14:textId="77777777" w:rsidR="00206D1C" w:rsidRDefault="00583C2A">
      <w:pPr>
        <w:rPr>
          <w:sz w:val="24"/>
          <w:szCs w:val="24"/>
        </w:rPr>
      </w:pPr>
      <w:r>
        <w:rPr>
          <w:rFonts w:ascii="Arial" w:eastAsia="Arial" w:hAnsi="Arial" w:cs="Arial"/>
          <w:color w:val="000000"/>
        </w:rPr>
        <w:t>1.  How did Trans- Atlantic slave trade affect the indigenous technology and in</w:t>
      </w:r>
      <w:r>
        <w:rPr>
          <w:rFonts w:ascii="Arial" w:eastAsia="Arial" w:hAnsi="Arial" w:cs="Arial"/>
          <w:color w:val="000000"/>
        </w:rPr>
        <w:t xml:space="preserve">dustries in </w:t>
      </w:r>
      <w:proofErr w:type="gramStart"/>
      <w:r>
        <w:rPr>
          <w:rFonts w:ascii="Arial" w:eastAsia="Arial" w:hAnsi="Arial" w:cs="Arial"/>
          <w:color w:val="000000"/>
        </w:rPr>
        <w:t>Africa.</w:t>
      </w:r>
      <w:proofErr w:type="gramEnd"/>
      <w:r>
        <w:rPr>
          <w:rFonts w:ascii="Arial" w:eastAsia="Arial" w:hAnsi="Arial" w:cs="Arial"/>
          <w:color w:val="000000"/>
        </w:rPr>
        <w:t xml:space="preserve"> Nigeria as a case study.</w:t>
      </w:r>
    </w:p>
    <w:p w14:paraId="00000016" w14:textId="77777777" w:rsidR="00206D1C" w:rsidRDefault="00206D1C">
      <w:pPr>
        <w:rPr>
          <w:rFonts w:ascii="Arial" w:eastAsia="Arial" w:hAnsi="Arial" w:cs="Arial"/>
          <w:color w:val="000000"/>
        </w:rPr>
      </w:pPr>
    </w:p>
    <w:p w14:paraId="00000017" w14:textId="77777777" w:rsidR="00206D1C" w:rsidRPr="00583C2A" w:rsidRDefault="00583C2A">
      <w:pPr>
        <w:rPr>
          <w:b/>
          <w:sz w:val="24"/>
          <w:szCs w:val="24"/>
        </w:rPr>
      </w:pPr>
      <w:r w:rsidRPr="00583C2A">
        <w:rPr>
          <w:rFonts w:ascii="Arial" w:eastAsia="Arial" w:hAnsi="Arial" w:cs="Arial"/>
          <w:b/>
          <w:color w:val="000000"/>
        </w:rPr>
        <w:t xml:space="preserve">PHYSICS </w:t>
      </w:r>
    </w:p>
    <w:p w14:paraId="00000018" w14:textId="77777777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>Discuss Extensively Fluids at rest and in motion.</w:t>
      </w:r>
    </w:p>
    <w:p w14:paraId="00000019" w14:textId="77777777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>Mathematics Grade10</w:t>
      </w:r>
    </w:p>
    <w:p w14:paraId="0000001A" w14:textId="77777777" w:rsidR="00206D1C" w:rsidRPr="00583C2A" w:rsidRDefault="00583C2A">
      <w:pPr>
        <w:rPr>
          <w:b/>
          <w:sz w:val="24"/>
          <w:szCs w:val="24"/>
        </w:rPr>
      </w:pPr>
      <w:r w:rsidRPr="00583C2A">
        <w:rPr>
          <w:b/>
          <w:sz w:val="24"/>
          <w:szCs w:val="24"/>
        </w:rPr>
        <w:lastRenderedPageBreak/>
        <w:t xml:space="preserve">CHEMISTRY </w:t>
      </w:r>
    </w:p>
    <w:p w14:paraId="0000001B" w14:textId="77777777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>Write briefly under the following headings:</w:t>
      </w:r>
    </w:p>
    <w:p w14:paraId="0000001C" w14:textId="15AA6050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 xml:space="preserve">a. </w:t>
      </w:r>
      <w:r>
        <w:rPr>
          <w:sz w:val="24"/>
          <w:szCs w:val="24"/>
        </w:rPr>
        <w:t>Treatment of water for township supply</w:t>
      </w:r>
    </w:p>
    <w:p w14:paraId="0000001D" w14:textId="443D8DC4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 xml:space="preserve">b. </w:t>
      </w:r>
      <w:r>
        <w:rPr>
          <w:sz w:val="24"/>
          <w:szCs w:val="24"/>
        </w:rPr>
        <w:t>Hard water and its origin</w:t>
      </w:r>
    </w:p>
    <w:p w14:paraId="0000001E" w14:textId="08747498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 xml:space="preserve">c. </w:t>
      </w:r>
      <w:r>
        <w:rPr>
          <w:sz w:val="24"/>
          <w:szCs w:val="24"/>
        </w:rPr>
        <w:t>Types of hard water and causes</w:t>
      </w:r>
    </w:p>
    <w:p w14:paraId="0000001F" w14:textId="76A99D45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 xml:space="preserve">d. </w:t>
      </w:r>
      <w:r>
        <w:rPr>
          <w:sz w:val="24"/>
          <w:szCs w:val="24"/>
        </w:rPr>
        <w:t>Effect of temporary hardness and of water</w:t>
      </w:r>
    </w:p>
    <w:p w14:paraId="00000020" w14:textId="640346CB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 xml:space="preserve">e. </w:t>
      </w:r>
      <w:r>
        <w:rPr>
          <w:sz w:val="24"/>
          <w:szCs w:val="24"/>
        </w:rPr>
        <w:t xml:space="preserve">Removal of temporary and permanent hardness of water </w:t>
      </w:r>
    </w:p>
    <w:p w14:paraId="00000021" w14:textId="6CBFB4C8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 xml:space="preserve">f. </w:t>
      </w:r>
      <w:r>
        <w:rPr>
          <w:sz w:val="24"/>
          <w:szCs w:val="24"/>
        </w:rPr>
        <w:t>Advantages and disadvantages of hardness of water</w:t>
      </w:r>
    </w:p>
    <w:p w14:paraId="00000022" w14:textId="77777777" w:rsidR="00206D1C" w:rsidRDefault="00206D1C">
      <w:pPr>
        <w:rPr>
          <w:sz w:val="24"/>
          <w:szCs w:val="24"/>
        </w:rPr>
      </w:pPr>
    </w:p>
    <w:p w14:paraId="00000023" w14:textId="77777777" w:rsidR="00206D1C" w:rsidRDefault="00583C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Essential mathematics ss1</w:t>
      </w:r>
    </w:p>
    <w:p w14:paraId="00000024" w14:textId="77777777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 xml:space="preserve">Exercise </w:t>
      </w:r>
      <w:proofErr w:type="gramStart"/>
      <w:r>
        <w:rPr>
          <w:sz w:val="24"/>
          <w:szCs w:val="24"/>
        </w:rPr>
        <w:t>19.3 ,Pg</w:t>
      </w:r>
      <w:proofErr w:type="gramEnd"/>
      <w:r>
        <w:rPr>
          <w:sz w:val="24"/>
          <w:szCs w:val="24"/>
        </w:rPr>
        <w:t xml:space="preserve">. 283 solve </w:t>
      </w:r>
      <w:proofErr w:type="spellStart"/>
      <w:r>
        <w:rPr>
          <w:sz w:val="24"/>
          <w:szCs w:val="24"/>
        </w:rPr>
        <w:t>I&amp;ii</w:t>
      </w:r>
      <w:proofErr w:type="spellEnd"/>
      <w:r>
        <w:rPr>
          <w:sz w:val="24"/>
          <w:szCs w:val="24"/>
        </w:rPr>
        <w:t xml:space="preserve"> of 1a-1f.</w:t>
      </w:r>
    </w:p>
    <w:p w14:paraId="00000025" w14:textId="77777777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>Show ful</w:t>
      </w:r>
      <w:r>
        <w:rPr>
          <w:sz w:val="24"/>
          <w:szCs w:val="24"/>
        </w:rPr>
        <w:t>l workings and assignment should be done inside your notebook.</w:t>
      </w:r>
    </w:p>
    <w:p w14:paraId="00000026" w14:textId="77777777" w:rsidR="00206D1C" w:rsidRDefault="00206D1C">
      <w:pPr>
        <w:rPr>
          <w:sz w:val="24"/>
          <w:szCs w:val="24"/>
        </w:rPr>
      </w:pPr>
    </w:p>
    <w:p w14:paraId="00000027" w14:textId="77777777" w:rsidR="00206D1C" w:rsidRDefault="00583C2A">
      <w:pPr>
        <w:rPr>
          <w:sz w:val="24"/>
          <w:szCs w:val="24"/>
        </w:rPr>
      </w:pPr>
      <w:r>
        <w:rPr>
          <w:b/>
          <w:bCs/>
          <w:sz w:val="24"/>
          <w:szCs w:val="24"/>
        </w:rPr>
        <w:t>Geography</w:t>
      </w:r>
      <w:r>
        <w:rPr>
          <w:sz w:val="24"/>
          <w:szCs w:val="24"/>
        </w:rPr>
        <w:t xml:space="preserve"> </w:t>
      </w:r>
    </w:p>
    <w:p w14:paraId="00000028" w14:textId="77777777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>Instructions: Answer only the two questions below.1. What is ECOWAS and state any four aims or objectives of ECOWAS.2. Mention any five member countries of ECOWAS and explain two be</w:t>
      </w:r>
      <w:r>
        <w:rPr>
          <w:sz w:val="24"/>
          <w:szCs w:val="24"/>
        </w:rPr>
        <w:t>nefits ECOWAS provides to member states.</w:t>
      </w:r>
    </w:p>
    <w:p w14:paraId="00000029" w14:textId="77777777" w:rsidR="00206D1C" w:rsidRDefault="00583C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Government Grade 10</w:t>
      </w:r>
    </w:p>
    <w:p w14:paraId="0000002A" w14:textId="77777777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>1. Define centralization and decentralization</w:t>
      </w:r>
    </w:p>
    <w:p w14:paraId="0000002B" w14:textId="77777777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>2. List and explain the forms of centralization</w:t>
      </w:r>
    </w:p>
    <w:p w14:paraId="0000002C" w14:textId="77777777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 xml:space="preserve">   2b. Explain five advantages and disadvantages of centralization and </w:t>
      </w:r>
      <w:proofErr w:type="spellStart"/>
      <w:r>
        <w:rPr>
          <w:sz w:val="24"/>
          <w:szCs w:val="24"/>
        </w:rPr>
        <w:t>decentralisation</w:t>
      </w:r>
      <w:proofErr w:type="spellEnd"/>
      <w:r>
        <w:rPr>
          <w:sz w:val="24"/>
          <w:szCs w:val="24"/>
        </w:rPr>
        <w:t>.</w:t>
      </w:r>
    </w:p>
    <w:p w14:paraId="0000002D" w14:textId="77777777" w:rsidR="00206D1C" w:rsidRDefault="00206D1C">
      <w:pPr>
        <w:rPr>
          <w:sz w:val="24"/>
          <w:szCs w:val="24"/>
        </w:rPr>
      </w:pPr>
    </w:p>
    <w:p w14:paraId="0000002E" w14:textId="77777777" w:rsidR="00206D1C" w:rsidRPr="00583C2A" w:rsidRDefault="00583C2A">
      <w:pPr>
        <w:rPr>
          <w:b/>
          <w:sz w:val="24"/>
          <w:szCs w:val="24"/>
        </w:rPr>
      </w:pPr>
      <w:bookmarkStart w:id="0" w:name="_GoBack"/>
      <w:r w:rsidRPr="00583C2A">
        <w:rPr>
          <w:b/>
          <w:sz w:val="24"/>
          <w:szCs w:val="24"/>
        </w:rPr>
        <w:t>CITIZENSHIP</w:t>
      </w:r>
      <w:r w:rsidRPr="00583C2A">
        <w:rPr>
          <w:b/>
          <w:sz w:val="24"/>
          <w:szCs w:val="24"/>
        </w:rPr>
        <w:t xml:space="preserve"> AND HERITAGE EDUCATION</w:t>
      </w:r>
    </w:p>
    <w:bookmarkEnd w:id="0"/>
    <w:p w14:paraId="0000002F" w14:textId="77777777" w:rsidR="00206D1C" w:rsidRDefault="00583C2A">
      <w:pPr>
        <w:rPr>
          <w:sz w:val="24"/>
          <w:szCs w:val="24"/>
        </w:rPr>
      </w:pPr>
      <w:r>
        <w:rPr>
          <w:sz w:val="24"/>
          <w:szCs w:val="24"/>
        </w:rPr>
        <w:t>1. List and explain five agencies involved in the protection of human rights in Nigeria</w:t>
      </w:r>
    </w:p>
    <w:sectPr w:rsidR="00206D1C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5690CE8-9F92-475A-A94A-72B2B2325196}"/>
    <w:embedBold r:id="rId2" w:fontKey="{309C1991-903B-4050-B0E3-F4CEFD7CACD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57BCA33A-7AA8-44C5-A3E4-00525B6AD8B8}"/>
    <w:embedBold r:id="rId4" w:fontKey="{020B098A-CBE2-47DB-AD65-5685A6AFA6CD}"/>
    <w:embedItalic r:id="rId5" w:fontKey="{7F0F3B38-C35B-479C-AEB3-F7095AF7E0D5}"/>
    <w:embedBoldItalic r:id="rId6" w:fontKey="{A8D4DD96-25B7-474F-9DA4-B8C0EE3FA50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D1C"/>
    <w:rsid w:val="00206D1C"/>
    <w:rsid w:val="0058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705A03-7C73-4DA7-BBA9-97462F09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1"/>
        <w:szCs w:val="21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0"/>
      <w:jc w:val="left"/>
      <w:outlineLvl w:val="0"/>
    </w:pPr>
    <w:rPr>
      <w:rFonts w:ascii="Calibri" w:eastAsia="Calibri" w:hAnsi="Calibri" w:cs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jc w:val="left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jc w:val="left"/>
      <w:outlineLvl w:val="2"/>
    </w:pPr>
    <w:rPr>
      <w:rFonts w:ascii="Calibri" w:eastAsia="Calibri" w:hAnsi="Calibri" w:cs="Calibri"/>
      <w:b/>
      <w:bCs/>
      <w:color w:val="4F81BD"/>
      <w:sz w:val="22"/>
      <w:szCs w:val="22"/>
    </w:rPr>
  </w:style>
  <w:style w:type="paragraph" w:styleId="Heading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jc w:val="left"/>
      <w:outlineLvl w:val="3"/>
    </w:pPr>
    <w:rPr>
      <w:rFonts w:ascii="Calibri" w:eastAsia="Calibri" w:hAnsi="Calibri" w:cs="Calibri"/>
      <w:b/>
      <w:bCs/>
      <w:i/>
      <w:iCs/>
      <w:color w:val="4F81BD"/>
      <w:sz w:val="22"/>
      <w:szCs w:val="22"/>
    </w:rPr>
  </w:style>
  <w:style w:type="paragraph" w:styleId="Heading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jc w:val="left"/>
      <w:outlineLvl w:val="4"/>
    </w:pPr>
    <w:rPr>
      <w:rFonts w:ascii="Calibri" w:eastAsia="Calibri" w:hAnsi="Calibri" w:cs="Calibri"/>
      <w:color w:val="243F60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jc w:val="left"/>
      <w:outlineLvl w:val="5"/>
    </w:pPr>
    <w:rPr>
      <w:rFonts w:ascii="Calibri" w:eastAsia="Calibri" w:hAnsi="Calibri" w:cs="Calibri"/>
      <w:i/>
      <w:iCs/>
      <w:color w:val="243F6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top w:val="nil"/>
        <w:left w:val="nil"/>
        <w:bottom w:val="single" w:sz="8" w:space="4" w:color="4F81BD"/>
        <w:right w:val="nil"/>
        <w:between w:val="nil"/>
      </w:pBdr>
      <w:spacing w:after="300" w:line="240" w:lineRule="auto"/>
      <w:jc w:val="left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  <w:jc w:val="left"/>
    </w:pPr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account</cp:lastModifiedBy>
  <cp:revision>2</cp:revision>
  <dcterms:created xsi:type="dcterms:W3CDTF">2026-06-01T19:55:00Z</dcterms:created>
  <dcterms:modified xsi:type="dcterms:W3CDTF">2026-06-01T19:56:00Z</dcterms:modified>
</cp:coreProperties>
</file>